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18D7" w14:textId="0CBA7053" w:rsidR="005B1638" w:rsidRPr="00C473CE" w:rsidRDefault="005A6F6B" w:rsidP="001C1845">
      <w:pPr>
        <w:spacing w:line="360" w:lineRule="auto"/>
        <w:ind w:right="-87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P</w:t>
      </w:r>
      <w:r w:rsidR="005B1638" w:rsidRPr="00C473CE">
        <w:rPr>
          <w:rFonts w:ascii="Arial" w:hAnsi="Arial"/>
          <w:sz w:val="28"/>
          <w:szCs w:val="28"/>
        </w:rPr>
        <w:t>ressemitteilung</w:t>
      </w:r>
    </w:p>
    <w:p w14:paraId="15C8EC58" w14:textId="38C9B657" w:rsidR="005B1638" w:rsidRPr="003C5AF9" w:rsidRDefault="005B161F" w:rsidP="001C1845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Oktober</w:t>
      </w:r>
      <w:r w:rsidR="00727FDB">
        <w:rPr>
          <w:rFonts w:ascii="Arial" w:hAnsi="Arial" w:cs="Arial"/>
          <w:sz w:val="28"/>
          <w:szCs w:val="28"/>
        </w:rPr>
        <w:t xml:space="preserve"> 202</w:t>
      </w:r>
      <w:r w:rsidR="006A39BB">
        <w:rPr>
          <w:rFonts w:ascii="Arial" w:hAnsi="Arial" w:cs="Arial"/>
          <w:sz w:val="28"/>
          <w:szCs w:val="28"/>
        </w:rPr>
        <w:t>3</w:t>
      </w:r>
    </w:p>
    <w:p w14:paraId="281B7B6B" w14:textId="77777777" w:rsidR="003C5AF9" w:rsidRDefault="003C5AF9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</w:p>
    <w:p w14:paraId="581F964D" w14:textId="2B923380" w:rsidR="005B1638" w:rsidRPr="00C473CE" w:rsidRDefault="00CB63EC" w:rsidP="001C1845">
      <w:pPr>
        <w:spacing w:line="36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3D Designer 2.0</w:t>
      </w:r>
      <w:r w:rsidR="00C348B5">
        <w:rPr>
          <w:rFonts w:ascii="Arial" w:hAnsi="Arial" w:cs="Arial"/>
          <w:b/>
          <w:szCs w:val="24"/>
        </w:rPr>
        <w:t xml:space="preserve"> von Weinor</w:t>
      </w:r>
    </w:p>
    <w:p w14:paraId="4ED5F9DD" w14:textId="1BC93467" w:rsidR="005B1638" w:rsidRPr="00C473CE" w:rsidRDefault="00CB63EC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Visualisierungs-</w:t>
      </w:r>
      <w:r w:rsidR="0025761B">
        <w:rPr>
          <w:rFonts w:ascii="Arial" w:hAnsi="Arial" w:cs="Arial"/>
          <w:b/>
          <w:sz w:val="28"/>
          <w:szCs w:val="28"/>
        </w:rPr>
        <w:t>App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3559A">
        <w:rPr>
          <w:rFonts w:ascii="Arial" w:hAnsi="Arial" w:cs="Arial"/>
          <w:b/>
          <w:sz w:val="28"/>
          <w:szCs w:val="28"/>
        </w:rPr>
        <w:t>mit neuen Funktionen</w:t>
      </w:r>
    </w:p>
    <w:p w14:paraId="01DF70BA" w14:textId="77777777" w:rsidR="005B1638" w:rsidRPr="00C473CE" w:rsidRDefault="005B1638" w:rsidP="001C1845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76015D06" w14:textId="65E27528" w:rsidR="00C41E9D" w:rsidRDefault="00CB63EC" w:rsidP="00C41E9D">
      <w:pPr>
        <w:spacing w:after="200"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Sonnen- und Wetterschutzspezialist </w:t>
      </w:r>
      <w:r w:rsidR="00C348B5">
        <w:rPr>
          <w:rFonts w:ascii="Arial" w:hAnsi="Arial" w:cs="Arial"/>
          <w:b/>
          <w:sz w:val="22"/>
          <w:szCs w:val="28"/>
        </w:rPr>
        <w:t xml:space="preserve">Weinor </w:t>
      </w:r>
      <w:r w:rsidR="006A39BB">
        <w:rPr>
          <w:rFonts w:ascii="Arial" w:hAnsi="Arial" w:cs="Arial"/>
          <w:b/>
          <w:sz w:val="22"/>
          <w:szCs w:val="28"/>
        </w:rPr>
        <w:t xml:space="preserve">hat sein beliebtes Visualisierungsprogramm durch das Lamellendach </w:t>
      </w:r>
      <w:proofErr w:type="spellStart"/>
      <w:r w:rsidR="006A39BB">
        <w:rPr>
          <w:rFonts w:ascii="Arial" w:hAnsi="Arial" w:cs="Arial"/>
          <w:b/>
          <w:sz w:val="22"/>
          <w:szCs w:val="28"/>
        </w:rPr>
        <w:t>Artares</w:t>
      </w:r>
      <w:proofErr w:type="spellEnd"/>
      <w:r w:rsidR="006A39BB">
        <w:rPr>
          <w:rFonts w:ascii="Arial" w:hAnsi="Arial" w:cs="Arial"/>
          <w:b/>
          <w:sz w:val="22"/>
          <w:szCs w:val="28"/>
        </w:rPr>
        <w:t xml:space="preserve"> und die neue kubische Markise </w:t>
      </w:r>
      <w:proofErr w:type="spellStart"/>
      <w:r w:rsidR="006A39BB">
        <w:rPr>
          <w:rFonts w:ascii="Arial" w:hAnsi="Arial" w:cs="Arial"/>
          <w:b/>
          <w:sz w:val="22"/>
          <w:szCs w:val="28"/>
        </w:rPr>
        <w:t>Smaila</w:t>
      </w:r>
      <w:proofErr w:type="spellEnd"/>
      <w:r w:rsidR="006A39BB">
        <w:rPr>
          <w:rFonts w:ascii="Arial" w:hAnsi="Arial" w:cs="Arial"/>
          <w:b/>
          <w:sz w:val="22"/>
          <w:szCs w:val="28"/>
        </w:rPr>
        <w:t xml:space="preserve"> ergänzt.  </w:t>
      </w:r>
    </w:p>
    <w:p w14:paraId="4F03DA59" w14:textId="7C10B1B0" w:rsidR="006A39BB" w:rsidRDefault="006A39BB" w:rsidP="00EA6F96">
      <w:pPr>
        <w:spacing w:after="20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8"/>
        </w:rPr>
        <w:t>Der</w:t>
      </w:r>
      <w:r w:rsidRPr="006A39BB">
        <w:rPr>
          <w:rFonts w:ascii="Arial" w:hAnsi="Arial" w:cs="Arial"/>
          <w:bCs/>
          <w:sz w:val="22"/>
          <w:szCs w:val="28"/>
        </w:rPr>
        <w:t xml:space="preserve"> 3D Designer 2.0 </w:t>
      </w:r>
      <w:r>
        <w:rPr>
          <w:rFonts w:ascii="Arial" w:hAnsi="Arial" w:cs="Arial"/>
          <w:bCs/>
          <w:sz w:val="22"/>
          <w:szCs w:val="28"/>
        </w:rPr>
        <w:t xml:space="preserve">ermöglicht </w:t>
      </w:r>
      <w:r w:rsidRPr="006A39BB">
        <w:rPr>
          <w:rFonts w:ascii="Arial" w:hAnsi="Arial" w:cs="Arial"/>
          <w:bCs/>
          <w:sz w:val="22"/>
          <w:szCs w:val="28"/>
        </w:rPr>
        <w:t>die realitätsnahe Darstellung von Markisen- und Terrassendachanlagen</w:t>
      </w:r>
      <w:r>
        <w:rPr>
          <w:rFonts w:ascii="Arial" w:hAnsi="Arial" w:cs="Arial"/>
          <w:bCs/>
          <w:sz w:val="22"/>
          <w:szCs w:val="28"/>
        </w:rPr>
        <w:t xml:space="preserve"> am PC oder Tablet. Jetzt hat Weinor den Konfigurator 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>mit weiteren Funktion</w:t>
      </w:r>
      <w:r>
        <w:rPr>
          <w:rFonts w:ascii="Arial" w:eastAsia="Calibri" w:hAnsi="Arial" w:cs="Arial"/>
          <w:sz w:val="22"/>
          <w:szCs w:val="22"/>
          <w:lang w:eastAsia="en-US"/>
        </w:rPr>
        <w:t>en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 ergänzt. 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>In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 der 3D-Simulation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lässt sich das Lamellendach </w:t>
      </w:r>
      <w:proofErr w:type="spellStart"/>
      <w:r w:rsidR="00D040B5">
        <w:rPr>
          <w:rFonts w:ascii="Arial" w:eastAsia="Calibri" w:hAnsi="Arial" w:cs="Arial"/>
          <w:sz w:val="22"/>
          <w:szCs w:val="22"/>
          <w:lang w:eastAsia="en-US"/>
        </w:rPr>
        <w:t>Artares</w:t>
      </w:r>
      <w:proofErr w:type="spellEnd"/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 nun 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>freistehend oder mit Wandanschluss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>errichten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>S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ogar der besondere Schattenwurf der Lamellen </w:t>
      </w:r>
      <w:r w:rsidR="000F0705">
        <w:rPr>
          <w:rFonts w:ascii="Arial" w:eastAsia="Calibri" w:hAnsi="Arial" w:cs="Arial"/>
          <w:sz w:val="22"/>
          <w:szCs w:val="22"/>
          <w:lang w:eastAsia="en-US"/>
        </w:rPr>
        <w:t xml:space="preserve">wird 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realitätsgetreu </w:t>
      </w:r>
      <w:r w:rsidR="000F0705">
        <w:rPr>
          <w:rFonts w:ascii="Arial" w:eastAsia="Calibri" w:hAnsi="Arial" w:cs="Arial"/>
          <w:sz w:val="22"/>
          <w:szCs w:val="22"/>
          <w:lang w:eastAsia="en-US"/>
        </w:rPr>
        <w:t>dargestellt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>.</w:t>
      </w:r>
      <w:r w:rsidR="00D040B5" w:rsidRPr="006A39B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Zudem wurde eine weitere Neuheit integriert: die kubische Kassettenmarkise </w:t>
      </w:r>
      <w:proofErr w:type="spellStart"/>
      <w:r w:rsidR="00D040B5">
        <w:rPr>
          <w:rFonts w:ascii="Arial" w:eastAsia="Calibri" w:hAnsi="Arial" w:cs="Arial"/>
          <w:sz w:val="22"/>
          <w:szCs w:val="22"/>
          <w:lang w:eastAsia="en-US"/>
        </w:rPr>
        <w:t>Smaila</w:t>
      </w:r>
      <w:proofErr w:type="spellEnd"/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. Der Nutzer kann sich diesen Sonnenschutz, der sich besonders für Balkone und kleine Terrassen eignet, ganz individuell am Bildschirm zusammenstellen – in </w:t>
      </w:r>
      <w:r w:rsidR="00D040B5" w:rsidRPr="00D040B5">
        <w:rPr>
          <w:rFonts w:ascii="Arial" w:eastAsia="Calibri" w:hAnsi="Arial" w:cs="Arial"/>
          <w:sz w:val="22"/>
          <w:szCs w:val="22"/>
          <w:lang w:eastAsia="en-US"/>
        </w:rPr>
        <w:t>171 Tuchdessins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D040B5" w:rsidRPr="00D040B5">
        <w:rPr>
          <w:rFonts w:ascii="Arial" w:eastAsia="Calibri" w:hAnsi="Arial" w:cs="Arial"/>
          <w:sz w:val="22"/>
          <w:szCs w:val="22"/>
          <w:lang w:eastAsia="en-US"/>
        </w:rPr>
        <w:t xml:space="preserve">mehr als 200 </w:t>
      </w:r>
      <w:proofErr w:type="spellStart"/>
      <w:r w:rsidR="00D040B5" w:rsidRPr="00D040B5">
        <w:rPr>
          <w:rFonts w:ascii="Arial" w:eastAsia="Calibri" w:hAnsi="Arial" w:cs="Arial"/>
          <w:sz w:val="22"/>
          <w:szCs w:val="22"/>
          <w:lang w:eastAsia="en-US"/>
        </w:rPr>
        <w:t>Gestellfarben</w:t>
      </w:r>
      <w:proofErr w:type="spellEnd"/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 sowie mit fünf edlen Dekorblenden. Eine weitere Ergänzung: G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ekoppelte Anlagen des 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 xml:space="preserve">kubischen 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Terrassendachs </w:t>
      </w:r>
      <w:proofErr w:type="spellStart"/>
      <w:r w:rsidRPr="006A39BB">
        <w:rPr>
          <w:rFonts w:ascii="Arial" w:eastAsia="Calibri" w:hAnsi="Arial" w:cs="Arial"/>
          <w:sz w:val="22"/>
          <w:szCs w:val="22"/>
          <w:lang w:eastAsia="en-US"/>
        </w:rPr>
        <w:t>Terrazza</w:t>
      </w:r>
      <w:proofErr w:type="spellEnd"/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 Pure am PC </w:t>
      </w:r>
      <w:r w:rsidR="00D040B5">
        <w:rPr>
          <w:rFonts w:ascii="Arial" w:eastAsia="Calibri" w:hAnsi="Arial" w:cs="Arial"/>
          <w:sz w:val="22"/>
          <w:szCs w:val="22"/>
          <w:lang w:eastAsia="en-US"/>
        </w:rPr>
        <w:t>sind nun auch digital umsetzbar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. Sie eignen sich für große Terrassen bis 14 Meter und </w:t>
      </w:r>
      <w:r w:rsidR="000F0705">
        <w:rPr>
          <w:rFonts w:ascii="Arial" w:eastAsia="Calibri" w:hAnsi="Arial" w:cs="Arial"/>
          <w:sz w:val="22"/>
          <w:szCs w:val="22"/>
          <w:lang w:eastAsia="en-US"/>
        </w:rPr>
        <w:t>beeindruck</w:t>
      </w:r>
      <w:r w:rsidR="00383731">
        <w:rPr>
          <w:rFonts w:ascii="Arial" w:eastAsia="Calibri" w:hAnsi="Arial" w:cs="Arial"/>
          <w:sz w:val="22"/>
          <w:szCs w:val="22"/>
          <w:lang w:eastAsia="en-US"/>
        </w:rPr>
        <w:t>en</w:t>
      </w:r>
      <w:r w:rsidR="000F070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6A39BB">
        <w:rPr>
          <w:rFonts w:ascii="Arial" w:eastAsia="Calibri" w:hAnsi="Arial" w:cs="Arial"/>
          <w:sz w:val="22"/>
          <w:szCs w:val="22"/>
          <w:lang w:eastAsia="en-US"/>
        </w:rPr>
        <w:t xml:space="preserve">durch ihr schlankes, durchgängiges Design. </w:t>
      </w:r>
    </w:p>
    <w:p w14:paraId="56AA4E8C" w14:textId="6DF9C9A8" w:rsidR="0038221A" w:rsidRPr="00775251" w:rsidRDefault="00775251" w:rsidP="00EA6F96">
      <w:pPr>
        <w:spacing w:after="20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75251">
        <w:rPr>
          <w:rFonts w:ascii="Arial" w:hAnsi="Arial" w:cs="Arial"/>
          <w:b/>
          <w:sz w:val="22"/>
          <w:szCs w:val="22"/>
        </w:rPr>
        <w:t>Kunden begeistern mit noch mehr Realitätsnähe</w:t>
      </w:r>
    </w:p>
    <w:p w14:paraId="0E63D157" w14:textId="547ECBDB" w:rsidR="00F24B9D" w:rsidRPr="00F24B9D" w:rsidRDefault="00775251" w:rsidP="00F24B9D">
      <w:pPr>
        <w:spacing w:after="20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Der 3D Designer 2.0 </w:t>
      </w:r>
      <w:r w:rsidR="00F24B9D">
        <w:rPr>
          <w:rFonts w:ascii="Arial" w:eastAsia="Calibri" w:hAnsi="Arial" w:cs="Arial"/>
          <w:sz w:val="22"/>
          <w:szCs w:val="22"/>
          <w:lang w:eastAsia="en-US"/>
        </w:rPr>
        <w:t xml:space="preserve">überzeugt ansonsten durch </w:t>
      </w:r>
      <w:r w:rsidR="00CE50EB" w:rsidRPr="0038221A">
        <w:rPr>
          <w:rFonts w:ascii="Arial" w:hAnsi="Arial" w:cs="Arial"/>
          <w:sz w:val="22"/>
          <w:szCs w:val="22"/>
        </w:rPr>
        <w:t xml:space="preserve">Features wie die Einstellung der Sonnenintensität oder </w:t>
      </w:r>
      <w:r w:rsidR="00CE50EB">
        <w:rPr>
          <w:rFonts w:ascii="Arial" w:hAnsi="Arial" w:cs="Arial"/>
          <w:sz w:val="22"/>
          <w:szCs w:val="22"/>
        </w:rPr>
        <w:t xml:space="preserve">die Modulation von </w:t>
      </w:r>
      <w:r w:rsidR="00A1671C">
        <w:rPr>
          <w:rFonts w:ascii="Arial" w:hAnsi="Arial" w:cs="Arial"/>
          <w:sz w:val="22"/>
          <w:szCs w:val="22"/>
        </w:rPr>
        <w:t>L</w:t>
      </w:r>
      <w:r w:rsidR="00CE50EB" w:rsidRPr="0038221A">
        <w:rPr>
          <w:rFonts w:ascii="Arial" w:hAnsi="Arial" w:cs="Arial"/>
          <w:sz w:val="22"/>
          <w:szCs w:val="22"/>
        </w:rPr>
        <w:t xml:space="preserve">icht-Szenarien </w:t>
      </w:r>
      <w:r w:rsidR="00CE50EB">
        <w:rPr>
          <w:rFonts w:ascii="Arial" w:hAnsi="Arial" w:cs="Arial"/>
          <w:sz w:val="22"/>
          <w:szCs w:val="22"/>
        </w:rPr>
        <w:t>mit</w:t>
      </w:r>
      <w:r w:rsidR="00CE50EB" w:rsidRPr="0038221A">
        <w:rPr>
          <w:rFonts w:ascii="Arial" w:hAnsi="Arial" w:cs="Arial"/>
          <w:sz w:val="22"/>
          <w:szCs w:val="22"/>
        </w:rPr>
        <w:t xml:space="preserve"> </w:t>
      </w:r>
      <w:r w:rsidR="00A1671C">
        <w:rPr>
          <w:rFonts w:ascii="Arial" w:hAnsi="Arial" w:cs="Arial"/>
          <w:sz w:val="22"/>
          <w:szCs w:val="22"/>
        </w:rPr>
        <w:t>Farb-LED-Bändern</w:t>
      </w:r>
      <w:r w:rsidR="00CE50EB">
        <w:rPr>
          <w:rFonts w:ascii="Arial" w:hAnsi="Arial" w:cs="Arial"/>
          <w:sz w:val="22"/>
          <w:szCs w:val="22"/>
        </w:rPr>
        <w:t xml:space="preserve">. </w:t>
      </w:r>
      <w:r w:rsidR="0025761B">
        <w:rPr>
          <w:rFonts w:ascii="Arial" w:hAnsi="Arial" w:cs="Arial"/>
          <w:sz w:val="22"/>
          <w:szCs w:val="22"/>
        </w:rPr>
        <w:t>Eine</w:t>
      </w:r>
      <w:r w:rsidR="00EF7D52" w:rsidRPr="00EA2667">
        <w:rPr>
          <w:rFonts w:ascii="Arial" w:hAnsi="Arial" w:cs="Arial"/>
          <w:sz w:val="22"/>
          <w:szCs w:val="22"/>
        </w:rPr>
        <w:t xml:space="preserve"> Darstellung</w:t>
      </w:r>
      <w:r w:rsidR="00CE50EB" w:rsidRPr="00EA2667">
        <w:rPr>
          <w:rFonts w:ascii="Arial" w:hAnsi="Arial" w:cs="Arial"/>
          <w:sz w:val="22"/>
          <w:szCs w:val="22"/>
        </w:rPr>
        <w:t xml:space="preserve"> </w:t>
      </w:r>
      <w:r w:rsidR="00CE50EB">
        <w:rPr>
          <w:rFonts w:ascii="Arial" w:hAnsi="Arial" w:cs="Arial"/>
          <w:sz w:val="22"/>
          <w:szCs w:val="22"/>
        </w:rPr>
        <w:t xml:space="preserve">des Schattenwurfs unterstützt </w:t>
      </w:r>
      <w:r w:rsidR="00CE50EB" w:rsidRPr="00CE50EB">
        <w:rPr>
          <w:rFonts w:ascii="Arial" w:hAnsi="Arial" w:cs="Arial"/>
          <w:sz w:val="22"/>
          <w:szCs w:val="22"/>
        </w:rPr>
        <w:t xml:space="preserve">bei der passenden Dimensionierung von </w:t>
      </w:r>
      <w:r w:rsidR="00CE50EB">
        <w:rPr>
          <w:rFonts w:ascii="Arial" w:hAnsi="Arial" w:cs="Arial"/>
          <w:sz w:val="22"/>
          <w:szCs w:val="22"/>
        </w:rPr>
        <w:t>Sonnenschutzp</w:t>
      </w:r>
      <w:r w:rsidR="00CE50EB" w:rsidRPr="00CE50EB">
        <w:rPr>
          <w:rFonts w:ascii="Arial" w:hAnsi="Arial" w:cs="Arial"/>
          <w:sz w:val="22"/>
          <w:szCs w:val="22"/>
        </w:rPr>
        <w:t>rodukten</w:t>
      </w:r>
      <w:r w:rsidR="00CE50EB">
        <w:rPr>
          <w:rFonts w:ascii="Arial" w:hAnsi="Arial" w:cs="Arial"/>
          <w:sz w:val="22"/>
          <w:szCs w:val="22"/>
        </w:rPr>
        <w:t xml:space="preserve">. Auch der Blick von innen nach außen ist möglich. </w:t>
      </w:r>
      <w:r w:rsidR="00F24B9D">
        <w:rPr>
          <w:rFonts w:ascii="Arial" w:hAnsi="Arial" w:cs="Arial"/>
          <w:sz w:val="22"/>
          <w:szCs w:val="22"/>
        </w:rPr>
        <w:t xml:space="preserve">Mit diesen Funktionen </w:t>
      </w:r>
      <w:r w:rsidR="00F24B9D" w:rsidRPr="006A39BB">
        <w:rPr>
          <w:rFonts w:ascii="Arial" w:hAnsi="Arial" w:cs="Arial"/>
          <w:bCs/>
          <w:sz w:val="22"/>
          <w:szCs w:val="28"/>
        </w:rPr>
        <w:t xml:space="preserve">erleichtert </w:t>
      </w:r>
      <w:r w:rsidR="00F24B9D">
        <w:rPr>
          <w:rFonts w:ascii="Arial" w:hAnsi="Arial" w:cs="Arial"/>
          <w:bCs/>
          <w:sz w:val="22"/>
          <w:szCs w:val="28"/>
        </w:rPr>
        <w:t xml:space="preserve">der </w:t>
      </w:r>
      <w:proofErr w:type="spellStart"/>
      <w:r w:rsidR="00F24B9D">
        <w:rPr>
          <w:rFonts w:ascii="Arial" w:hAnsi="Arial" w:cs="Arial"/>
          <w:bCs/>
          <w:sz w:val="22"/>
          <w:szCs w:val="28"/>
        </w:rPr>
        <w:t>Terrassenkonfigurator</w:t>
      </w:r>
      <w:proofErr w:type="spellEnd"/>
      <w:r w:rsidR="00F24B9D">
        <w:rPr>
          <w:rFonts w:ascii="Arial" w:hAnsi="Arial" w:cs="Arial"/>
          <w:bCs/>
          <w:sz w:val="22"/>
          <w:szCs w:val="28"/>
        </w:rPr>
        <w:t xml:space="preserve"> </w:t>
      </w:r>
      <w:r w:rsidR="00F24B9D" w:rsidRPr="006A39BB">
        <w:rPr>
          <w:rFonts w:ascii="Arial" w:hAnsi="Arial" w:cs="Arial"/>
          <w:bCs/>
          <w:sz w:val="22"/>
          <w:szCs w:val="28"/>
        </w:rPr>
        <w:t>das Verkaufsg</w:t>
      </w:r>
      <w:r w:rsidR="00D3032B">
        <w:rPr>
          <w:rFonts w:ascii="Arial" w:hAnsi="Arial" w:cs="Arial"/>
          <w:bCs/>
          <w:sz w:val="22"/>
          <w:szCs w:val="28"/>
        </w:rPr>
        <w:t>e</w:t>
      </w:r>
      <w:r w:rsidR="00F24B9D" w:rsidRPr="006A39BB">
        <w:rPr>
          <w:rFonts w:ascii="Arial" w:hAnsi="Arial" w:cs="Arial"/>
          <w:bCs/>
          <w:sz w:val="22"/>
          <w:szCs w:val="28"/>
        </w:rPr>
        <w:t>spräch</w:t>
      </w:r>
      <w:r w:rsidR="00F24B9D">
        <w:rPr>
          <w:rFonts w:ascii="Arial" w:hAnsi="Arial" w:cs="Arial"/>
          <w:bCs/>
          <w:sz w:val="22"/>
          <w:szCs w:val="28"/>
        </w:rPr>
        <w:t xml:space="preserve"> der Weinor-Fachpartner</w:t>
      </w:r>
      <w:r w:rsidR="00F24B9D" w:rsidRPr="006A39BB">
        <w:rPr>
          <w:rFonts w:ascii="Arial" w:hAnsi="Arial" w:cs="Arial"/>
          <w:bCs/>
          <w:sz w:val="22"/>
          <w:szCs w:val="28"/>
        </w:rPr>
        <w:t xml:space="preserve"> und verleiht Angeboten visuelle Überzeugungskraft.</w:t>
      </w:r>
    </w:p>
    <w:p w14:paraId="48CA1C2A" w14:textId="0579FB03" w:rsidR="00C83B70" w:rsidRDefault="00C83B70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39F5D96" w14:textId="77777777" w:rsidR="00460EA0" w:rsidRDefault="00460EA0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2F46893" w14:textId="549A916E" w:rsidR="005B1638" w:rsidRPr="00C473CE" w:rsidRDefault="005B1638" w:rsidP="001C184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>Medienkontakt weinor:</w:t>
      </w:r>
    </w:p>
    <w:p w14:paraId="455C8281" w14:textId="67F9AC3B" w:rsidR="005B1638" w:rsidRPr="00C473CE" w:rsidRDefault="005B1638" w:rsidP="001C1845">
      <w:pPr>
        <w:spacing w:line="360" w:lineRule="auto"/>
        <w:rPr>
          <w:rFonts w:ascii="Arial" w:hAnsi="Arial" w:cs="Arial"/>
          <w:sz w:val="22"/>
          <w:szCs w:val="22"/>
        </w:rPr>
      </w:pPr>
      <w:r w:rsidRPr="00C473CE">
        <w:rPr>
          <w:rFonts w:ascii="Arial" w:hAnsi="Arial" w:cs="Arial"/>
          <w:sz w:val="22"/>
          <w:szCs w:val="22"/>
        </w:rPr>
        <w:t>Christian Pätz</w:t>
      </w:r>
      <w:r w:rsidRPr="00C473CE">
        <w:rPr>
          <w:rFonts w:ascii="Arial" w:hAnsi="Arial" w:cs="Arial"/>
          <w:sz w:val="22"/>
          <w:szCs w:val="22"/>
        </w:rPr>
        <w:br/>
        <w:t>Weinor GmbH &amp; Co. KG</w:t>
      </w:r>
      <w:r w:rsidRPr="00C473CE">
        <w:rPr>
          <w:rFonts w:ascii="Arial" w:hAnsi="Arial" w:cs="Arial"/>
          <w:b/>
          <w:sz w:val="22"/>
          <w:szCs w:val="22"/>
        </w:rPr>
        <w:t xml:space="preserve">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Pr="00C473CE">
        <w:rPr>
          <w:rFonts w:ascii="Arial" w:hAnsi="Arial" w:cs="Arial"/>
          <w:sz w:val="22"/>
          <w:szCs w:val="22"/>
          <w:lang w:val="fr-FR"/>
        </w:rPr>
        <w:t>Köln</w:t>
      </w:r>
      <w:proofErr w:type="spellEnd"/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C473CE">
        <w:rPr>
          <w:rFonts w:ascii="Arial" w:hAnsi="Arial" w:cs="Arial"/>
          <w:sz w:val="22"/>
          <w:szCs w:val="22"/>
        </w:rPr>
        <w:t xml:space="preserve">Tel.: 0221 / 597 09 265 </w:t>
      </w:r>
      <w:r w:rsidRPr="00C473CE">
        <w:rPr>
          <w:b/>
          <w:sz w:val="22"/>
          <w:szCs w:val="22"/>
          <w:lang w:bidi="he-IL"/>
        </w:rPr>
        <w:t xml:space="preserve">|| </w:t>
      </w:r>
      <w:r w:rsidRPr="00C473CE">
        <w:rPr>
          <w:rFonts w:ascii="Arial" w:hAnsi="Arial" w:cs="Arial"/>
          <w:sz w:val="22"/>
          <w:szCs w:val="22"/>
        </w:rPr>
        <w:t>Fax: 0221/ 595 11 89</w:t>
      </w:r>
    </w:p>
    <w:p w14:paraId="362D67A2" w14:textId="78332C35" w:rsidR="003A15CB" w:rsidRDefault="003A15CB">
      <w:pPr>
        <w:rPr>
          <w:rFonts w:ascii="Arial" w:hAnsi="Arial" w:cs="Arial"/>
          <w:b/>
          <w:sz w:val="22"/>
          <w:szCs w:val="22"/>
          <w:u w:val="single"/>
        </w:rPr>
      </w:pPr>
    </w:p>
    <w:p w14:paraId="08EA3619" w14:textId="77777777" w:rsidR="003A15CB" w:rsidRDefault="003A15CB" w:rsidP="001C1845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097C26B" w14:textId="6A0A8B0E" w:rsidR="00B90042" w:rsidRDefault="00B90042" w:rsidP="00D3032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  <w:r w:rsidR="00647093">
        <w:rPr>
          <w:rFonts w:ascii="Arial" w:hAnsi="Arial" w:cs="Arial"/>
          <w:b/>
          <w:sz w:val="22"/>
          <w:szCs w:val="22"/>
          <w:u w:val="single"/>
        </w:rPr>
        <w:br/>
      </w:r>
    </w:p>
    <w:p w14:paraId="73B489DE" w14:textId="065FA255" w:rsidR="00C062D3" w:rsidRDefault="00C062D3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CFC62E1" w14:textId="6B463F44" w:rsidR="00D3032B" w:rsidRDefault="00D3032B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7FE994B5" wp14:editId="635D36FF">
            <wp:extent cx="4679315" cy="2478405"/>
            <wp:effectExtent l="0" t="0" r="6985" b="0"/>
            <wp:docPr id="257216584" name="Grafik 1" descr="Ein Bild, das Screenshot, Gebäude, Schattierung, Eigent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16584" name="Grafik 1" descr="Ein Bild, das Screenshot, Gebäude, Schattierung, Eigent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A508" w14:textId="77777777" w:rsidR="00C42E5E" w:rsidRPr="00C062D3" w:rsidRDefault="00C42E5E" w:rsidP="00C42E5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</w:t>
      </w:r>
      <w:r w:rsidRPr="00626EA0">
        <w:rPr>
          <w:rFonts w:ascii="Arial" w:hAnsi="Arial" w:cs="Arial"/>
          <w:b/>
          <w:sz w:val="22"/>
          <w:szCs w:val="22"/>
        </w:rPr>
        <w:t>:</w:t>
      </w:r>
    </w:p>
    <w:p w14:paraId="395D6371" w14:textId="10AFACFD" w:rsidR="005A6F6B" w:rsidRPr="00C42E5E" w:rsidRDefault="00D3032B" w:rsidP="00C42E5E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Das Weinor-Lamellendach </w:t>
      </w:r>
      <w:proofErr w:type="spellStart"/>
      <w:r>
        <w:rPr>
          <w:rFonts w:ascii="Arial" w:hAnsi="Arial" w:cs="Arial"/>
          <w:bCs/>
          <w:sz w:val="22"/>
          <w:szCs w:val="22"/>
        </w:rPr>
        <w:t>Artares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lässt sich mit dem 3D Designer 2.0 realitätsgetreu am Monitor konfigurieren.</w:t>
      </w:r>
    </w:p>
    <w:p w14:paraId="7160634D" w14:textId="65BB7A2B" w:rsidR="00C42E5E" w:rsidRDefault="00C42E5E" w:rsidP="00C42E5E">
      <w:pPr>
        <w:spacing w:line="360" w:lineRule="auto"/>
        <w:rPr>
          <w:rFonts w:ascii="Arial" w:hAnsi="Arial" w:cs="Arial"/>
          <w:bCs/>
          <w:i/>
          <w:iCs/>
          <w:sz w:val="22"/>
          <w:szCs w:val="22"/>
        </w:rPr>
      </w:pPr>
    </w:p>
    <w:p w14:paraId="45DA1C6A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C782354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5C90149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93E721E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5357BD8A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D0A6E1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4E5FA1A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861E462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31FCD24" w14:textId="77777777" w:rsidR="00B046A8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4B160883" w14:textId="5E836E00" w:rsidR="00EE38F2" w:rsidRDefault="00B046A8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F24DED4" wp14:editId="01603950">
            <wp:extent cx="4679315" cy="3078480"/>
            <wp:effectExtent l="0" t="0" r="6985" b="7620"/>
            <wp:docPr id="1707941218" name="Grafik 3" descr="Ein Bild, das Zimmerpflanze, Blumentopf, Tisch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41218" name="Grafik 3" descr="Ein Bild, das Zimmerpflanze, Blumentopf, Tisch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F940" w14:textId="45FD68C8" w:rsidR="00626EA0" w:rsidRPr="00626EA0" w:rsidRDefault="00C062D3" w:rsidP="00C42E5E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Bild </w:t>
      </w:r>
      <w:r w:rsidR="005A6F6B">
        <w:rPr>
          <w:rFonts w:ascii="Arial" w:hAnsi="Arial" w:cs="Arial"/>
          <w:b/>
          <w:sz w:val="22"/>
          <w:szCs w:val="22"/>
        </w:rPr>
        <w:t>2</w:t>
      </w:r>
      <w:r w:rsidR="00626EA0" w:rsidRPr="00626EA0">
        <w:rPr>
          <w:rFonts w:ascii="Arial" w:hAnsi="Arial" w:cs="Arial"/>
          <w:b/>
          <w:sz w:val="22"/>
          <w:szCs w:val="22"/>
        </w:rPr>
        <w:t>:</w:t>
      </w:r>
    </w:p>
    <w:p w14:paraId="5DD18493" w14:textId="1116BCE7" w:rsidR="009F30DF" w:rsidRDefault="00B046A8" w:rsidP="00C42E5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die neue kubische Markise </w:t>
      </w:r>
      <w:proofErr w:type="spellStart"/>
      <w:r>
        <w:rPr>
          <w:rFonts w:ascii="Arial" w:hAnsi="Arial" w:cs="Arial"/>
          <w:sz w:val="22"/>
          <w:szCs w:val="22"/>
        </w:rPr>
        <w:t>Smaila</w:t>
      </w:r>
      <w:proofErr w:type="spellEnd"/>
      <w:r>
        <w:rPr>
          <w:rFonts w:ascii="Arial" w:hAnsi="Arial" w:cs="Arial"/>
          <w:sz w:val="22"/>
          <w:szCs w:val="22"/>
        </w:rPr>
        <w:t xml:space="preserve"> kann nun per 3D Designer</w:t>
      </w:r>
      <w:r w:rsidR="00214AD2">
        <w:rPr>
          <w:rFonts w:ascii="Arial" w:hAnsi="Arial" w:cs="Arial"/>
          <w:sz w:val="22"/>
          <w:szCs w:val="22"/>
        </w:rPr>
        <w:t xml:space="preserve"> 2.0.</w:t>
      </w:r>
      <w:r w:rsidR="00214AD2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abgebildet werden. </w:t>
      </w:r>
    </w:p>
    <w:p w14:paraId="7D0D444A" w14:textId="0101C073" w:rsidR="009F30DF" w:rsidRDefault="009F30DF" w:rsidP="00C42E5E">
      <w:pPr>
        <w:spacing w:line="360" w:lineRule="auto"/>
        <w:rPr>
          <w:rFonts w:ascii="Arial" w:hAnsi="Arial" w:cs="Arial"/>
          <w:sz w:val="22"/>
          <w:szCs w:val="22"/>
        </w:rPr>
      </w:pPr>
    </w:p>
    <w:p w14:paraId="6A0F6BB8" w14:textId="77777777" w:rsidR="005A6F6B" w:rsidRDefault="005A6F6B" w:rsidP="00C42E5E">
      <w:pPr>
        <w:spacing w:line="360" w:lineRule="auto"/>
        <w:rPr>
          <w:rFonts w:ascii="Arial" w:hAnsi="Arial" w:cs="Arial"/>
          <w:sz w:val="22"/>
          <w:szCs w:val="22"/>
        </w:rPr>
      </w:pPr>
    </w:p>
    <w:p w14:paraId="6198E428" w14:textId="6043ED97" w:rsidR="00EE0D5C" w:rsidRPr="00C473CE" w:rsidRDefault="00B90042" w:rsidP="00C42E5E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D3032B">
        <w:rPr>
          <w:rFonts w:ascii="Arial" w:hAnsi="Arial" w:cs="Arial"/>
          <w:sz w:val="22"/>
          <w:szCs w:val="22"/>
        </w:rPr>
        <w:t>Foto</w:t>
      </w:r>
      <w:r w:rsidR="002C627A" w:rsidRPr="00D3032B">
        <w:rPr>
          <w:rFonts w:ascii="Arial" w:hAnsi="Arial" w:cs="Arial"/>
          <w:sz w:val="22"/>
          <w:szCs w:val="22"/>
        </w:rPr>
        <w:t>s</w:t>
      </w:r>
      <w:r w:rsidRPr="00D3032B">
        <w:rPr>
          <w:rFonts w:ascii="Arial" w:hAnsi="Arial" w:cs="Arial"/>
          <w:sz w:val="22"/>
          <w:szCs w:val="22"/>
        </w:rPr>
        <w:t xml:space="preserve">: Weinor GmbH &amp; Co. KG </w:t>
      </w:r>
    </w:p>
    <w:sectPr w:rsidR="00EE0D5C" w:rsidRPr="00C473CE" w:rsidSect="005B1638">
      <w:headerReference w:type="default" r:id="rId11"/>
      <w:pgSz w:w="11906" w:h="16838"/>
      <w:pgMar w:top="3119" w:right="3119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B67EF" w14:textId="77777777" w:rsidR="007D632E" w:rsidRDefault="007D632E" w:rsidP="006B5BC1">
      <w:r>
        <w:separator/>
      </w:r>
    </w:p>
  </w:endnote>
  <w:endnote w:type="continuationSeparator" w:id="0">
    <w:p w14:paraId="62C166A0" w14:textId="77777777" w:rsidR="007D632E" w:rsidRDefault="007D632E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20B80" w14:textId="77777777" w:rsidR="007D632E" w:rsidRDefault="007D632E" w:rsidP="006B5BC1">
      <w:r>
        <w:separator/>
      </w:r>
    </w:p>
  </w:footnote>
  <w:footnote w:type="continuationSeparator" w:id="0">
    <w:p w14:paraId="0D6D5AD8" w14:textId="77777777" w:rsidR="007D632E" w:rsidRDefault="007D632E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F165C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3E8F5CF2" wp14:editId="1CED86C2">
          <wp:extent cx="1098550" cy="1373892"/>
          <wp:effectExtent l="0" t="0" r="635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391C9B"/>
    <w:multiLevelType w:val="hybridMultilevel"/>
    <w:tmpl w:val="5F4E98A2"/>
    <w:lvl w:ilvl="0" w:tplc="04048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A5851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5D4A6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8432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82069A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FD4DEA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3F875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86604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7C4E63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4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582FA6"/>
    <w:multiLevelType w:val="hybridMultilevel"/>
    <w:tmpl w:val="6E704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507862385">
    <w:abstractNumId w:val="9"/>
  </w:num>
  <w:num w:numId="2" w16cid:durableId="1678340573">
    <w:abstractNumId w:val="15"/>
  </w:num>
  <w:num w:numId="3" w16cid:durableId="836728868">
    <w:abstractNumId w:val="11"/>
  </w:num>
  <w:num w:numId="4" w16cid:durableId="117186199">
    <w:abstractNumId w:val="4"/>
  </w:num>
  <w:num w:numId="5" w16cid:durableId="736052744">
    <w:abstractNumId w:val="12"/>
  </w:num>
  <w:num w:numId="6" w16cid:durableId="1008602328">
    <w:abstractNumId w:val="16"/>
  </w:num>
  <w:num w:numId="7" w16cid:durableId="927077439">
    <w:abstractNumId w:val="14"/>
  </w:num>
  <w:num w:numId="8" w16cid:durableId="63723836">
    <w:abstractNumId w:val="5"/>
  </w:num>
  <w:num w:numId="9" w16cid:durableId="1078020738">
    <w:abstractNumId w:val="6"/>
  </w:num>
  <w:num w:numId="10" w16cid:durableId="46733001">
    <w:abstractNumId w:val="7"/>
  </w:num>
  <w:num w:numId="11" w16cid:durableId="1910312470">
    <w:abstractNumId w:val="18"/>
  </w:num>
  <w:num w:numId="12" w16cid:durableId="713189773">
    <w:abstractNumId w:val="19"/>
  </w:num>
  <w:num w:numId="13" w16cid:durableId="1594819512">
    <w:abstractNumId w:val="13"/>
  </w:num>
  <w:num w:numId="14" w16cid:durableId="498082689">
    <w:abstractNumId w:val="0"/>
  </w:num>
  <w:num w:numId="15" w16cid:durableId="698776956">
    <w:abstractNumId w:val="1"/>
  </w:num>
  <w:num w:numId="16" w16cid:durableId="818575806">
    <w:abstractNumId w:val="4"/>
  </w:num>
  <w:num w:numId="17" w16cid:durableId="1714384570">
    <w:abstractNumId w:val="10"/>
  </w:num>
  <w:num w:numId="18" w16cid:durableId="26108236">
    <w:abstractNumId w:val="3"/>
  </w:num>
  <w:num w:numId="19" w16cid:durableId="1446077437">
    <w:abstractNumId w:val="2"/>
  </w:num>
  <w:num w:numId="20" w16cid:durableId="80152558">
    <w:abstractNumId w:val="8"/>
  </w:num>
  <w:num w:numId="21" w16cid:durableId="19274927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04042"/>
    <w:rsid w:val="00010C3C"/>
    <w:rsid w:val="00017A8C"/>
    <w:rsid w:val="00022585"/>
    <w:rsid w:val="000307AF"/>
    <w:rsid w:val="00032B3B"/>
    <w:rsid w:val="0003623D"/>
    <w:rsid w:val="00056904"/>
    <w:rsid w:val="000574A6"/>
    <w:rsid w:val="00061538"/>
    <w:rsid w:val="0006157C"/>
    <w:rsid w:val="00066F07"/>
    <w:rsid w:val="000725B9"/>
    <w:rsid w:val="000878EF"/>
    <w:rsid w:val="00091E62"/>
    <w:rsid w:val="000A0D2B"/>
    <w:rsid w:val="000A6291"/>
    <w:rsid w:val="000B35B7"/>
    <w:rsid w:val="000B3BC2"/>
    <w:rsid w:val="000C1C7E"/>
    <w:rsid w:val="000D76C8"/>
    <w:rsid w:val="000E1DEA"/>
    <w:rsid w:val="000E4BF0"/>
    <w:rsid w:val="000E7C3D"/>
    <w:rsid w:val="000F0705"/>
    <w:rsid w:val="000F3E63"/>
    <w:rsid w:val="001043E0"/>
    <w:rsid w:val="00107B23"/>
    <w:rsid w:val="0011298F"/>
    <w:rsid w:val="00122080"/>
    <w:rsid w:val="00124C92"/>
    <w:rsid w:val="00125D23"/>
    <w:rsid w:val="00132499"/>
    <w:rsid w:val="0013559A"/>
    <w:rsid w:val="00142C6C"/>
    <w:rsid w:val="00143189"/>
    <w:rsid w:val="001450D9"/>
    <w:rsid w:val="00150CFD"/>
    <w:rsid w:val="00153046"/>
    <w:rsid w:val="00160BBB"/>
    <w:rsid w:val="00162F74"/>
    <w:rsid w:val="00170865"/>
    <w:rsid w:val="00173601"/>
    <w:rsid w:val="00174E36"/>
    <w:rsid w:val="00175CF9"/>
    <w:rsid w:val="00180A2B"/>
    <w:rsid w:val="0019629D"/>
    <w:rsid w:val="0019702F"/>
    <w:rsid w:val="00197C5B"/>
    <w:rsid w:val="001A6512"/>
    <w:rsid w:val="001B5376"/>
    <w:rsid w:val="001C1845"/>
    <w:rsid w:val="001D21F6"/>
    <w:rsid w:val="001D644B"/>
    <w:rsid w:val="001E0D4E"/>
    <w:rsid w:val="001E271B"/>
    <w:rsid w:val="001E72BD"/>
    <w:rsid w:val="00201590"/>
    <w:rsid w:val="00202C23"/>
    <w:rsid w:val="00206557"/>
    <w:rsid w:val="00211BCD"/>
    <w:rsid w:val="00212393"/>
    <w:rsid w:val="00214AD2"/>
    <w:rsid w:val="002173ED"/>
    <w:rsid w:val="00223500"/>
    <w:rsid w:val="00224504"/>
    <w:rsid w:val="0022637E"/>
    <w:rsid w:val="0023180E"/>
    <w:rsid w:val="00232243"/>
    <w:rsid w:val="00241182"/>
    <w:rsid w:val="00243FAD"/>
    <w:rsid w:val="0025761B"/>
    <w:rsid w:val="00273155"/>
    <w:rsid w:val="00276C34"/>
    <w:rsid w:val="00281271"/>
    <w:rsid w:val="002904BA"/>
    <w:rsid w:val="00291D2B"/>
    <w:rsid w:val="00292478"/>
    <w:rsid w:val="00294156"/>
    <w:rsid w:val="002947CC"/>
    <w:rsid w:val="002A2915"/>
    <w:rsid w:val="002A6F51"/>
    <w:rsid w:val="002A7080"/>
    <w:rsid w:val="002B75A8"/>
    <w:rsid w:val="002C3AF3"/>
    <w:rsid w:val="002C4ACF"/>
    <w:rsid w:val="002C627A"/>
    <w:rsid w:val="002D2CE0"/>
    <w:rsid w:val="002D4526"/>
    <w:rsid w:val="002D5006"/>
    <w:rsid w:val="002E0468"/>
    <w:rsid w:val="002E651C"/>
    <w:rsid w:val="002E69C8"/>
    <w:rsid w:val="002E6A63"/>
    <w:rsid w:val="002E7E51"/>
    <w:rsid w:val="00300CE9"/>
    <w:rsid w:val="00301C3D"/>
    <w:rsid w:val="003035C2"/>
    <w:rsid w:val="0030415B"/>
    <w:rsid w:val="00304A46"/>
    <w:rsid w:val="0031110D"/>
    <w:rsid w:val="0031310F"/>
    <w:rsid w:val="00314766"/>
    <w:rsid w:val="003170DE"/>
    <w:rsid w:val="003215A3"/>
    <w:rsid w:val="003263DA"/>
    <w:rsid w:val="00333662"/>
    <w:rsid w:val="00333A37"/>
    <w:rsid w:val="00334619"/>
    <w:rsid w:val="003417BB"/>
    <w:rsid w:val="00345CAE"/>
    <w:rsid w:val="003473F9"/>
    <w:rsid w:val="00354113"/>
    <w:rsid w:val="00366941"/>
    <w:rsid w:val="0037714E"/>
    <w:rsid w:val="00377D6C"/>
    <w:rsid w:val="00381FF3"/>
    <w:rsid w:val="0038221A"/>
    <w:rsid w:val="00383731"/>
    <w:rsid w:val="0038791A"/>
    <w:rsid w:val="003961EC"/>
    <w:rsid w:val="003975B9"/>
    <w:rsid w:val="003A15CB"/>
    <w:rsid w:val="003B0C39"/>
    <w:rsid w:val="003B38E5"/>
    <w:rsid w:val="003B3D43"/>
    <w:rsid w:val="003B43AD"/>
    <w:rsid w:val="003C03ED"/>
    <w:rsid w:val="003C0A7D"/>
    <w:rsid w:val="003C0E0E"/>
    <w:rsid w:val="003C5AF9"/>
    <w:rsid w:val="003D23C9"/>
    <w:rsid w:val="003D273A"/>
    <w:rsid w:val="003D753A"/>
    <w:rsid w:val="003E0ADE"/>
    <w:rsid w:val="003E0FD8"/>
    <w:rsid w:val="003E5211"/>
    <w:rsid w:val="003E6C15"/>
    <w:rsid w:val="003F7462"/>
    <w:rsid w:val="004017C7"/>
    <w:rsid w:val="00404A85"/>
    <w:rsid w:val="00411D00"/>
    <w:rsid w:val="0041447E"/>
    <w:rsid w:val="004211D3"/>
    <w:rsid w:val="004217AB"/>
    <w:rsid w:val="00423197"/>
    <w:rsid w:val="00427616"/>
    <w:rsid w:val="00431F78"/>
    <w:rsid w:val="00437AA0"/>
    <w:rsid w:val="00437ADB"/>
    <w:rsid w:val="00440F25"/>
    <w:rsid w:val="00445096"/>
    <w:rsid w:val="00445465"/>
    <w:rsid w:val="004464C0"/>
    <w:rsid w:val="004608CE"/>
    <w:rsid w:val="00460EA0"/>
    <w:rsid w:val="00465677"/>
    <w:rsid w:val="004663F9"/>
    <w:rsid w:val="004736CD"/>
    <w:rsid w:val="004753F1"/>
    <w:rsid w:val="00485EA0"/>
    <w:rsid w:val="004938B4"/>
    <w:rsid w:val="00493BFE"/>
    <w:rsid w:val="00497E7C"/>
    <w:rsid w:val="004A02A8"/>
    <w:rsid w:val="004A1F2F"/>
    <w:rsid w:val="004B4755"/>
    <w:rsid w:val="004B6D2F"/>
    <w:rsid w:val="004C209A"/>
    <w:rsid w:val="004C2F8F"/>
    <w:rsid w:val="004D696E"/>
    <w:rsid w:val="004E2221"/>
    <w:rsid w:val="004E2A6D"/>
    <w:rsid w:val="004E5A52"/>
    <w:rsid w:val="004E5EC5"/>
    <w:rsid w:val="004E6054"/>
    <w:rsid w:val="004F220D"/>
    <w:rsid w:val="004F3BC1"/>
    <w:rsid w:val="004F57CE"/>
    <w:rsid w:val="004F6DCD"/>
    <w:rsid w:val="004F7D6E"/>
    <w:rsid w:val="00501243"/>
    <w:rsid w:val="00503155"/>
    <w:rsid w:val="00506B21"/>
    <w:rsid w:val="005143D7"/>
    <w:rsid w:val="00517C30"/>
    <w:rsid w:val="00517E43"/>
    <w:rsid w:val="0052225D"/>
    <w:rsid w:val="00522D25"/>
    <w:rsid w:val="0052402A"/>
    <w:rsid w:val="00527FC2"/>
    <w:rsid w:val="0053263F"/>
    <w:rsid w:val="00533751"/>
    <w:rsid w:val="00534B07"/>
    <w:rsid w:val="005358BA"/>
    <w:rsid w:val="00535939"/>
    <w:rsid w:val="00536860"/>
    <w:rsid w:val="00537DD4"/>
    <w:rsid w:val="00541397"/>
    <w:rsid w:val="00542ACB"/>
    <w:rsid w:val="00543D14"/>
    <w:rsid w:val="00543F90"/>
    <w:rsid w:val="005447BF"/>
    <w:rsid w:val="00545A6C"/>
    <w:rsid w:val="0054649C"/>
    <w:rsid w:val="00546E20"/>
    <w:rsid w:val="00547094"/>
    <w:rsid w:val="00547443"/>
    <w:rsid w:val="00547DDF"/>
    <w:rsid w:val="00554073"/>
    <w:rsid w:val="00554ED7"/>
    <w:rsid w:val="00555ABE"/>
    <w:rsid w:val="00556A22"/>
    <w:rsid w:val="00556E63"/>
    <w:rsid w:val="00564E3B"/>
    <w:rsid w:val="00575616"/>
    <w:rsid w:val="00583D67"/>
    <w:rsid w:val="00587C0D"/>
    <w:rsid w:val="005901F7"/>
    <w:rsid w:val="00592EDE"/>
    <w:rsid w:val="00597629"/>
    <w:rsid w:val="005A0554"/>
    <w:rsid w:val="005A3C1B"/>
    <w:rsid w:val="005A5FBD"/>
    <w:rsid w:val="005A6F6B"/>
    <w:rsid w:val="005B06C7"/>
    <w:rsid w:val="005B161F"/>
    <w:rsid w:val="005B1638"/>
    <w:rsid w:val="005B1670"/>
    <w:rsid w:val="005C232A"/>
    <w:rsid w:val="005C245B"/>
    <w:rsid w:val="005D6511"/>
    <w:rsid w:val="005E61B7"/>
    <w:rsid w:val="005E7AD9"/>
    <w:rsid w:val="005E7C83"/>
    <w:rsid w:val="006118E1"/>
    <w:rsid w:val="006119BF"/>
    <w:rsid w:val="00611FA2"/>
    <w:rsid w:val="00616716"/>
    <w:rsid w:val="00623AF0"/>
    <w:rsid w:val="00626EA0"/>
    <w:rsid w:val="00642EEC"/>
    <w:rsid w:val="00644CF6"/>
    <w:rsid w:val="00647093"/>
    <w:rsid w:val="00664395"/>
    <w:rsid w:val="00664FEF"/>
    <w:rsid w:val="0066566C"/>
    <w:rsid w:val="00665987"/>
    <w:rsid w:val="006679E2"/>
    <w:rsid w:val="00673799"/>
    <w:rsid w:val="00676F6A"/>
    <w:rsid w:val="00677D39"/>
    <w:rsid w:val="00684032"/>
    <w:rsid w:val="00684EC8"/>
    <w:rsid w:val="006869D7"/>
    <w:rsid w:val="00687523"/>
    <w:rsid w:val="00696FFC"/>
    <w:rsid w:val="006A17F6"/>
    <w:rsid w:val="006A39BB"/>
    <w:rsid w:val="006A3B93"/>
    <w:rsid w:val="006A5874"/>
    <w:rsid w:val="006A5969"/>
    <w:rsid w:val="006B2302"/>
    <w:rsid w:val="006B23A0"/>
    <w:rsid w:val="006B5BC1"/>
    <w:rsid w:val="006B7254"/>
    <w:rsid w:val="006C2F31"/>
    <w:rsid w:val="006C2F93"/>
    <w:rsid w:val="006C5231"/>
    <w:rsid w:val="006D5855"/>
    <w:rsid w:val="006E7DEB"/>
    <w:rsid w:val="006F6CFA"/>
    <w:rsid w:val="00705D59"/>
    <w:rsid w:val="0071361C"/>
    <w:rsid w:val="00723E0E"/>
    <w:rsid w:val="00727FDB"/>
    <w:rsid w:val="00740239"/>
    <w:rsid w:val="00745CE2"/>
    <w:rsid w:val="00747AF3"/>
    <w:rsid w:val="00751C1F"/>
    <w:rsid w:val="00755067"/>
    <w:rsid w:val="00764C79"/>
    <w:rsid w:val="00770072"/>
    <w:rsid w:val="0077017F"/>
    <w:rsid w:val="0077310B"/>
    <w:rsid w:val="00775251"/>
    <w:rsid w:val="00775E31"/>
    <w:rsid w:val="00776043"/>
    <w:rsid w:val="00776F45"/>
    <w:rsid w:val="00781C46"/>
    <w:rsid w:val="007827D7"/>
    <w:rsid w:val="007934E4"/>
    <w:rsid w:val="00793E3C"/>
    <w:rsid w:val="007A41D7"/>
    <w:rsid w:val="007A5494"/>
    <w:rsid w:val="007A65E3"/>
    <w:rsid w:val="007A6D66"/>
    <w:rsid w:val="007B29A5"/>
    <w:rsid w:val="007B5633"/>
    <w:rsid w:val="007C2BFC"/>
    <w:rsid w:val="007C7B9A"/>
    <w:rsid w:val="007D2F7D"/>
    <w:rsid w:val="007D5BA3"/>
    <w:rsid w:val="007D632E"/>
    <w:rsid w:val="007E1A06"/>
    <w:rsid w:val="007E7762"/>
    <w:rsid w:val="007F134C"/>
    <w:rsid w:val="0080071E"/>
    <w:rsid w:val="0080730E"/>
    <w:rsid w:val="00811633"/>
    <w:rsid w:val="00817203"/>
    <w:rsid w:val="00817823"/>
    <w:rsid w:val="008244EB"/>
    <w:rsid w:val="0084056E"/>
    <w:rsid w:val="008549FF"/>
    <w:rsid w:val="00863670"/>
    <w:rsid w:val="00891806"/>
    <w:rsid w:val="00892015"/>
    <w:rsid w:val="008929F1"/>
    <w:rsid w:val="0089338A"/>
    <w:rsid w:val="00893C3B"/>
    <w:rsid w:val="00895FE4"/>
    <w:rsid w:val="008A3A87"/>
    <w:rsid w:val="008A469C"/>
    <w:rsid w:val="008B1666"/>
    <w:rsid w:val="008B692A"/>
    <w:rsid w:val="008B755A"/>
    <w:rsid w:val="008E0CAC"/>
    <w:rsid w:val="00902134"/>
    <w:rsid w:val="009048EF"/>
    <w:rsid w:val="00914024"/>
    <w:rsid w:val="0091722D"/>
    <w:rsid w:val="00930A01"/>
    <w:rsid w:val="00931577"/>
    <w:rsid w:val="00934C0C"/>
    <w:rsid w:val="00943415"/>
    <w:rsid w:val="00945514"/>
    <w:rsid w:val="009550FD"/>
    <w:rsid w:val="0095514A"/>
    <w:rsid w:val="00956541"/>
    <w:rsid w:val="0096241F"/>
    <w:rsid w:val="00970C2D"/>
    <w:rsid w:val="00971F0E"/>
    <w:rsid w:val="00976D8B"/>
    <w:rsid w:val="00980769"/>
    <w:rsid w:val="009816C8"/>
    <w:rsid w:val="00981757"/>
    <w:rsid w:val="009824B2"/>
    <w:rsid w:val="0098375F"/>
    <w:rsid w:val="00991F44"/>
    <w:rsid w:val="009961D3"/>
    <w:rsid w:val="009A1519"/>
    <w:rsid w:val="009A6A10"/>
    <w:rsid w:val="009A7216"/>
    <w:rsid w:val="009B5E32"/>
    <w:rsid w:val="009C1F05"/>
    <w:rsid w:val="009C2ED6"/>
    <w:rsid w:val="009D18D0"/>
    <w:rsid w:val="009D2DD3"/>
    <w:rsid w:val="009D4E19"/>
    <w:rsid w:val="009E286A"/>
    <w:rsid w:val="009E49FF"/>
    <w:rsid w:val="009E5649"/>
    <w:rsid w:val="009F30DF"/>
    <w:rsid w:val="009F45F3"/>
    <w:rsid w:val="009F6F26"/>
    <w:rsid w:val="00A1671C"/>
    <w:rsid w:val="00A26C52"/>
    <w:rsid w:val="00A337AA"/>
    <w:rsid w:val="00A41C9C"/>
    <w:rsid w:val="00A4536E"/>
    <w:rsid w:val="00A45835"/>
    <w:rsid w:val="00A47CB8"/>
    <w:rsid w:val="00A53BEA"/>
    <w:rsid w:val="00A55887"/>
    <w:rsid w:val="00A56DFB"/>
    <w:rsid w:val="00A62F3D"/>
    <w:rsid w:val="00A73E96"/>
    <w:rsid w:val="00A75F77"/>
    <w:rsid w:val="00A76701"/>
    <w:rsid w:val="00A83DE4"/>
    <w:rsid w:val="00A92281"/>
    <w:rsid w:val="00AA319B"/>
    <w:rsid w:val="00AA38E4"/>
    <w:rsid w:val="00AA6C69"/>
    <w:rsid w:val="00AA7B33"/>
    <w:rsid w:val="00AB2798"/>
    <w:rsid w:val="00AB7BA2"/>
    <w:rsid w:val="00AD10FC"/>
    <w:rsid w:val="00AD2AF0"/>
    <w:rsid w:val="00AD38EB"/>
    <w:rsid w:val="00AE6C2E"/>
    <w:rsid w:val="00AF1734"/>
    <w:rsid w:val="00AF4C0A"/>
    <w:rsid w:val="00B00265"/>
    <w:rsid w:val="00B00871"/>
    <w:rsid w:val="00B00EEE"/>
    <w:rsid w:val="00B046A8"/>
    <w:rsid w:val="00B05AE6"/>
    <w:rsid w:val="00B118DC"/>
    <w:rsid w:val="00B130AA"/>
    <w:rsid w:val="00B152EA"/>
    <w:rsid w:val="00B23459"/>
    <w:rsid w:val="00B23F23"/>
    <w:rsid w:val="00B33EC4"/>
    <w:rsid w:val="00B366ED"/>
    <w:rsid w:val="00B36EEE"/>
    <w:rsid w:val="00B37849"/>
    <w:rsid w:val="00B46171"/>
    <w:rsid w:val="00B47B1A"/>
    <w:rsid w:val="00B50D5E"/>
    <w:rsid w:val="00B52240"/>
    <w:rsid w:val="00B55C22"/>
    <w:rsid w:val="00B75952"/>
    <w:rsid w:val="00B90042"/>
    <w:rsid w:val="00B90923"/>
    <w:rsid w:val="00B90BA0"/>
    <w:rsid w:val="00B95F8C"/>
    <w:rsid w:val="00BB682F"/>
    <w:rsid w:val="00BC0AC9"/>
    <w:rsid w:val="00BC14AF"/>
    <w:rsid w:val="00BC2D5A"/>
    <w:rsid w:val="00BD1380"/>
    <w:rsid w:val="00BD2E56"/>
    <w:rsid w:val="00BD4DCE"/>
    <w:rsid w:val="00BD542E"/>
    <w:rsid w:val="00BE0DE7"/>
    <w:rsid w:val="00BE2F9C"/>
    <w:rsid w:val="00BE6744"/>
    <w:rsid w:val="00BF1594"/>
    <w:rsid w:val="00BF1616"/>
    <w:rsid w:val="00BF5B17"/>
    <w:rsid w:val="00BF666B"/>
    <w:rsid w:val="00BF6BB1"/>
    <w:rsid w:val="00C062D3"/>
    <w:rsid w:val="00C1093D"/>
    <w:rsid w:val="00C17657"/>
    <w:rsid w:val="00C179C5"/>
    <w:rsid w:val="00C21ADB"/>
    <w:rsid w:val="00C24449"/>
    <w:rsid w:val="00C263A4"/>
    <w:rsid w:val="00C26C1B"/>
    <w:rsid w:val="00C2780D"/>
    <w:rsid w:val="00C348B5"/>
    <w:rsid w:val="00C34FB8"/>
    <w:rsid w:val="00C37B83"/>
    <w:rsid w:val="00C41E9D"/>
    <w:rsid w:val="00C42E5E"/>
    <w:rsid w:val="00C437CA"/>
    <w:rsid w:val="00C4492F"/>
    <w:rsid w:val="00C473CE"/>
    <w:rsid w:val="00C47D64"/>
    <w:rsid w:val="00C47E32"/>
    <w:rsid w:val="00C52199"/>
    <w:rsid w:val="00C60DEB"/>
    <w:rsid w:val="00C6141F"/>
    <w:rsid w:val="00C63F70"/>
    <w:rsid w:val="00C64B8B"/>
    <w:rsid w:val="00C729DE"/>
    <w:rsid w:val="00C75C50"/>
    <w:rsid w:val="00C83B70"/>
    <w:rsid w:val="00C84459"/>
    <w:rsid w:val="00C8706F"/>
    <w:rsid w:val="00C91341"/>
    <w:rsid w:val="00C9329F"/>
    <w:rsid w:val="00C94234"/>
    <w:rsid w:val="00CA0D7F"/>
    <w:rsid w:val="00CA735A"/>
    <w:rsid w:val="00CB4AD2"/>
    <w:rsid w:val="00CB5F37"/>
    <w:rsid w:val="00CB63EC"/>
    <w:rsid w:val="00CD5ABB"/>
    <w:rsid w:val="00CE1777"/>
    <w:rsid w:val="00CE1BAE"/>
    <w:rsid w:val="00CE50EB"/>
    <w:rsid w:val="00CE7CD3"/>
    <w:rsid w:val="00CF3A4B"/>
    <w:rsid w:val="00CF3A7D"/>
    <w:rsid w:val="00D040B5"/>
    <w:rsid w:val="00D040B7"/>
    <w:rsid w:val="00D100A9"/>
    <w:rsid w:val="00D105DA"/>
    <w:rsid w:val="00D10A39"/>
    <w:rsid w:val="00D170F4"/>
    <w:rsid w:val="00D201E2"/>
    <w:rsid w:val="00D27DB6"/>
    <w:rsid w:val="00D3032B"/>
    <w:rsid w:val="00D33B74"/>
    <w:rsid w:val="00D45F5A"/>
    <w:rsid w:val="00D511D4"/>
    <w:rsid w:val="00D51C03"/>
    <w:rsid w:val="00D5753E"/>
    <w:rsid w:val="00D76DD8"/>
    <w:rsid w:val="00D80943"/>
    <w:rsid w:val="00D900D0"/>
    <w:rsid w:val="00D9072F"/>
    <w:rsid w:val="00D92B28"/>
    <w:rsid w:val="00D96B0B"/>
    <w:rsid w:val="00DA2361"/>
    <w:rsid w:val="00DA2769"/>
    <w:rsid w:val="00DA29E8"/>
    <w:rsid w:val="00DB1A97"/>
    <w:rsid w:val="00DB2E32"/>
    <w:rsid w:val="00DB3EAA"/>
    <w:rsid w:val="00DC01D5"/>
    <w:rsid w:val="00DC4597"/>
    <w:rsid w:val="00DD2E3F"/>
    <w:rsid w:val="00DE4FEA"/>
    <w:rsid w:val="00DF0956"/>
    <w:rsid w:val="00DF3F51"/>
    <w:rsid w:val="00DF51FE"/>
    <w:rsid w:val="00E059FD"/>
    <w:rsid w:val="00E12A4C"/>
    <w:rsid w:val="00E266E4"/>
    <w:rsid w:val="00E3131A"/>
    <w:rsid w:val="00E40274"/>
    <w:rsid w:val="00E43558"/>
    <w:rsid w:val="00E50318"/>
    <w:rsid w:val="00E53ED6"/>
    <w:rsid w:val="00E54B4D"/>
    <w:rsid w:val="00E5639A"/>
    <w:rsid w:val="00E61708"/>
    <w:rsid w:val="00E64A8D"/>
    <w:rsid w:val="00E701E6"/>
    <w:rsid w:val="00E72BA7"/>
    <w:rsid w:val="00E72E18"/>
    <w:rsid w:val="00E75F4F"/>
    <w:rsid w:val="00E76438"/>
    <w:rsid w:val="00E76879"/>
    <w:rsid w:val="00E91222"/>
    <w:rsid w:val="00EA032C"/>
    <w:rsid w:val="00EA2667"/>
    <w:rsid w:val="00EA40D8"/>
    <w:rsid w:val="00EA6F96"/>
    <w:rsid w:val="00EB19FF"/>
    <w:rsid w:val="00EB352E"/>
    <w:rsid w:val="00EB373A"/>
    <w:rsid w:val="00EC2E04"/>
    <w:rsid w:val="00EC57E2"/>
    <w:rsid w:val="00EC74FF"/>
    <w:rsid w:val="00ED4F9C"/>
    <w:rsid w:val="00ED76B6"/>
    <w:rsid w:val="00EE0D5C"/>
    <w:rsid w:val="00EE253B"/>
    <w:rsid w:val="00EE38F2"/>
    <w:rsid w:val="00EE4EC9"/>
    <w:rsid w:val="00EF4F96"/>
    <w:rsid w:val="00EF7D52"/>
    <w:rsid w:val="00F01B6D"/>
    <w:rsid w:val="00F2306F"/>
    <w:rsid w:val="00F23772"/>
    <w:rsid w:val="00F24B9D"/>
    <w:rsid w:val="00F24EF7"/>
    <w:rsid w:val="00F31437"/>
    <w:rsid w:val="00F31C28"/>
    <w:rsid w:val="00F3257B"/>
    <w:rsid w:val="00F374D1"/>
    <w:rsid w:val="00F45890"/>
    <w:rsid w:val="00F50A46"/>
    <w:rsid w:val="00F611BB"/>
    <w:rsid w:val="00F6696D"/>
    <w:rsid w:val="00F679AD"/>
    <w:rsid w:val="00F735DA"/>
    <w:rsid w:val="00F76366"/>
    <w:rsid w:val="00F77559"/>
    <w:rsid w:val="00F81106"/>
    <w:rsid w:val="00F85392"/>
    <w:rsid w:val="00F943DD"/>
    <w:rsid w:val="00FB31C2"/>
    <w:rsid w:val="00FB449A"/>
    <w:rsid w:val="00FB493C"/>
    <w:rsid w:val="00FB6283"/>
    <w:rsid w:val="00FB6C1E"/>
    <w:rsid w:val="00FC68C0"/>
    <w:rsid w:val="00FC6E23"/>
    <w:rsid w:val="00FD0B6C"/>
    <w:rsid w:val="00FD3A23"/>
    <w:rsid w:val="00FD4722"/>
    <w:rsid w:val="00FD5C9E"/>
    <w:rsid w:val="00FE187E"/>
    <w:rsid w:val="00FF1C79"/>
    <w:rsid w:val="00FF7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07A6C8"/>
  <w15:docId w15:val="{0D0C5828-E9FF-9044-A428-13B389B02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7C0D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uiPriority w:val="22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37AA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241182"/>
  </w:style>
  <w:style w:type="paragraph" w:customStyle="1" w:styleId="bodytext">
    <w:name w:val="bodytext"/>
    <w:basedOn w:val="Standard"/>
    <w:rsid w:val="005B1638"/>
    <w:pPr>
      <w:spacing w:before="100" w:beforeAutospacing="1" w:after="100" w:afterAutospacing="1"/>
    </w:pPr>
    <w:rPr>
      <w:szCs w:val="24"/>
    </w:rPr>
  </w:style>
  <w:style w:type="paragraph" w:customStyle="1" w:styleId="s10">
    <w:name w:val="s10"/>
    <w:basedOn w:val="Standard"/>
    <w:uiPriority w:val="99"/>
    <w:rsid w:val="00150CFD"/>
    <w:pPr>
      <w:spacing w:before="100" w:beforeAutospacing="1" w:after="100" w:afterAutospacing="1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B62BF-4E02-4BA8-A33B-7FD2D110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2199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Christine Mangold</cp:lastModifiedBy>
  <cp:revision>2</cp:revision>
  <cp:lastPrinted>2021-04-28T07:49:00Z</cp:lastPrinted>
  <dcterms:created xsi:type="dcterms:W3CDTF">2023-10-02T12:46:00Z</dcterms:created>
  <dcterms:modified xsi:type="dcterms:W3CDTF">2023-10-02T12:46:00Z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2023-09-25T08:02:29Z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575a56a4-10fb-4703-b2e2-e5b700b61227</vt:lpwstr>
  </property>
  <property fmtid="{D5CDD505-2E9C-101B-9397-08002B2CF9AE}" pid="8" name="MSIP_Label_9ab33a62-c0b3-4cfb-ade7-5b5f8855d76f_ContentBits">
    <vt:lpwstr>0</vt:lpwstr>
  </property>
</Properties>
</file>